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0949" w14:textId="77777777" w:rsidR="004C3B36" w:rsidRDefault="001E5EAE" w:rsidP="004C3B36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664AE6BC" wp14:editId="6282BADF">
            <wp:extent cx="314325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55" r="1197" b="31736"/>
                    <a:stretch/>
                  </pic:blipFill>
                  <pic:spPr bwMode="auto">
                    <a:xfrm>
                      <a:off x="0" y="0"/>
                      <a:ext cx="3143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BF9B4" w14:textId="77777777" w:rsidR="002F6DE3" w:rsidRDefault="002F6DE3" w:rsidP="002F6DE3">
      <w:pPr>
        <w:jc w:val="center"/>
        <w:rPr>
          <w:b/>
          <w:u w:val="single"/>
        </w:rPr>
      </w:pPr>
    </w:p>
    <w:p w14:paraId="16F75379" w14:textId="77777777" w:rsidR="002F6DE3" w:rsidRDefault="002F6DE3" w:rsidP="002F6D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F6DE3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Ever wondered how the magic actually happens once the house lights go down? This year, </w:t>
      </w:r>
      <w:r w:rsidRPr="004C3B36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>Stafford Gatehouse Theatre</w:t>
      </w:r>
      <w:r w:rsidRPr="002F6DE3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is pulling back the curtain with an exhilarating new </w:t>
      </w:r>
      <w:r w:rsidRPr="004C3B36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>Technical Stage School</w:t>
      </w:r>
      <w:r w:rsidRPr="002F6DE3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! Running in tandem with our prestigious Summer School production, this is a rare, hands-on opportunity for anyone aged </w:t>
      </w:r>
      <w:r w:rsidRPr="004C3B36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>16–24</w:t>
      </w:r>
      <w:r w:rsidRPr="002F6DE3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to step into the wings and master the art of backstage craft.</w:t>
      </w:r>
    </w:p>
    <w:p w14:paraId="2949FDB5" w14:textId="77777777" w:rsidR="004C3B36" w:rsidRPr="002F6DE3" w:rsidRDefault="004C3B36" w:rsidP="002F6D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1696DDCD" w14:textId="77777777" w:rsidR="002F6DE3" w:rsidRDefault="002F6DE3" w:rsidP="002F6D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F6DE3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From the precision of lighting and sound to the fast-paced world of stage management, you won’t just be watching from the side</w:t>
      </w:r>
      <w:r w:rsidR="004C3B3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  <w:r w:rsidRPr="002F6DE3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lines—you’ll be training with the pros. The experience culminates in the ultimate adrenaline rush: </w:t>
      </w:r>
      <w:r w:rsidRPr="004C3B36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>running a live show track</w:t>
      </w:r>
      <w:r w:rsidRPr="002F6DE3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for the Summer School performances. If you’ve ever wanted to be the driving force behind the scenes, this is your chance to turn your passion into professional skill.</w:t>
      </w:r>
    </w:p>
    <w:p w14:paraId="34C7BB2B" w14:textId="77777777" w:rsidR="004C3B36" w:rsidRDefault="004C3B36" w:rsidP="002F6D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6D643536" w14:textId="77777777" w:rsidR="004C3B36" w:rsidRDefault="004C3B36" w:rsidP="002F6D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It costs just £450 for this coveted backstage experience and will run over a period of 4 weeks.  Starting on 27</w:t>
      </w:r>
      <w:r w:rsidRPr="004C3B36">
        <w:rPr>
          <w:rFonts w:ascii="Arial" w:eastAsia="Times New Roman" w:hAnsi="Arial" w:cs="Arial"/>
          <w:color w:val="0A0A0A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July and ending on 22</w:t>
      </w:r>
      <w:r w:rsidRPr="004C3B36">
        <w:rPr>
          <w:rFonts w:ascii="Arial" w:eastAsia="Times New Roman" w:hAnsi="Arial" w:cs="Arial"/>
          <w:color w:val="0A0A0A"/>
          <w:sz w:val="24"/>
          <w:szCs w:val="24"/>
          <w:vertAlign w:val="superscript"/>
          <w:lang w:eastAsia="en-GB"/>
        </w:rPr>
        <w:t>nd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August 2026.  We have an application form online so if you are interested please fill one out and send it to:</w:t>
      </w:r>
    </w:p>
    <w:p w14:paraId="385A5B98" w14:textId="77777777" w:rsidR="004C3B36" w:rsidRDefault="004C3B36" w:rsidP="002F6DE3">
      <w:pPr>
        <w:rPr>
          <w:sz w:val="28"/>
          <w:szCs w:val="28"/>
        </w:rPr>
      </w:pPr>
    </w:p>
    <w:p w14:paraId="7D789D2C" w14:textId="77777777" w:rsidR="00B12E5B" w:rsidRDefault="004C3B36" w:rsidP="002F6DE3">
      <w:pPr>
        <w:rPr>
          <w:sz w:val="28"/>
          <w:szCs w:val="28"/>
        </w:rPr>
      </w:pPr>
      <w:hyperlink r:id="rId8" w:history="1">
        <w:r w:rsidRPr="00592B33">
          <w:rPr>
            <w:rStyle w:val="Hyperlink"/>
            <w:sz w:val="28"/>
            <w:szCs w:val="28"/>
          </w:rPr>
          <w:t>charlotte.homer@freedom-leisure.co.uk</w:t>
        </w:r>
      </w:hyperlink>
    </w:p>
    <w:p w14:paraId="1732A1B7" w14:textId="77777777" w:rsidR="004C3B36" w:rsidRPr="004C3B36" w:rsidRDefault="004C3B36" w:rsidP="002F6DE3">
      <w:pPr>
        <w:rPr>
          <w:sz w:val="28"/>
          <w:szCs w:val="28"/>
        </w:rPr>
      </w:pPr>
      <w:r>
        <w:rPr>
          <w:sz w:val="28"/>
          <w:szCs w:val="28"/>
        </w:rPr>
        <w:t>Space is short so we will be holding interviews on Sunday 17</w:t>
      </w:r>
      <w:r w:rsidRPr="004C3B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at the Gatehouse Theatre.  We can’t wait to see you there!</w:t>
      </w:r>
      <w:bookmarkStart w:id="0" w:name="_GoBack"/>
      <w:bookmarkEnd w:id="0"/>
    </w:p>
    <w:p w14:paraId="0C729F5B" w14:textId="77777777" w:rsidR="00B12E5B" w:rsidRDefault="00B12E5B" w:rsidP="002F6DE3"/>
    <w:p w14:paraId="2458308A" w14:textId="77777777" w:rsidR="00B12E5B" w:rsidRPr="002F6DE3" w:rsidRDefault="00B12E5B" w:rsidP="002F6DE3"/>
    <w:sectPr w:rsidR="00B12E5B" w:rsidRPr="002F6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E3"/>
    <w:rsid w:val="001E5EAE"/>
    <w:rsid w:val="002F6DE3"/>
    <w:rsid w:val="004C3B36"/>
    <w:rsid w:val="007061E2"/>
    <w:rsid w:val="00735A00"/>
    <w:rsid w:val="00B12E5B"/>
    <w:rsid w:val="00C503B1"/>
    <w:rsid w:val="00F1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EEFF"/>
  <w15:chartTrackingRefBased/>
  <w15:docId w15:val="{63A3D319-46AC-440C-AB9D-91A5A06C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6DE3"/>
    <w:rPr>
      <w:b/>
      <w:bCs/>
    </w:rPr>
  </w:style>
  <w:style w:type="character" w:styleId="Hyperlink">
    <w:name w:val="Hyperlink"/>
    <w:basedOn w:val="DefaultParagraphFont"/>
    <w:uiPriority w:val="99"/>
    <w:unhideWhenUsed/>
    <w:rsid w:val="00B12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homer@freedom-leisure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729CF6E4BDC49834B5AD896DD1F18" ma:contentTypeVersion="13" ma:contentTypeDescription="Create a new document." ma:contentTypeScope="" ma:versionID="9c0705717b23610730af900e416ca819">
  <xsd:schema xmlns:xsd="http://www.w3.org/2001/XMLSchema" xmlns:xs="http://www.w3.org/2001/XMLSchema" xmlns:p="http://schemas.microsoft.com/office/2006/metadata/properties" xmlns:ns2="7cc11d03-3305-411c-bda7-3edc221a4c03" xmlns:ns3="f819d3b1-ab8f-4b58-9837-00a00b2d651e" targetNamespace="http://schemas.microsoft.com/office/2006/metadata/properties" ma:root="true" ma:fieldsID="8c4c9187c34014b8b79617377acf76fe" ns2:_="" ns3:_="">
    <xsd:import namespace="7cc11d03-3305-411c-bda7-3edc221a4c03"/>
    <xsd:import namespace="f819d3b1-ab8f-4b58-9837-00a00b2d6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1d03-3305-411c-bda7-3edc221a4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88b6c8-1ee7-4d5e-98fb-5205f1ba4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d3b1-ab8f-4b58-9837-00a00b2d65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fc07a3-46b8-4049-9e3a-545e06e7979f}" ma:internalName="TaxCatchAll" ma:showField="CatchAllData" ma:web="f819d3b1-ab8f-4b58-9837-00a00b2d6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c11d03-3305-411c-bda7-3edc221a4c03">
      <Terms xmlns="http://schemas.microsoft.com/office/infopath/2007/PartnerControls"/>
    </lcf76f155ced4ddcb4097134ff3c332f>
    <TaxCatchAll xmlns="f819d3b1-ab8f-4b58-9837-00a00b2d651e"/>
  </documentManagement>
</p:properties>
</file>

<file path=customXml/itemProps1.xml><?xml version="1.0" encoding="utf-8"?>
<ds:datastoreItem xmlns:ds="http://schemas.openxmlformats.org/officeDocument/2006/customXml" ds:itemID="{A999E6C2-8EC7-439C-BB63-222ADBB01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11d03-3305-411c-bda7-3edc221a4c03"/>
    <ds:schemaRef ds:uri="f819d3b1-ab8f-4b58-9837-00a00b2d6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C18A6-3ACE-4EA2-8B41-4AEEEE3D2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F6D9-C497-444D-A3CB-2CF647584E3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f819d3b1-ab8f-4b58-9837-00a00b2d651e"/>
    <ds:schemaRef ds:uri="7cc11d03-3305-411c-bda7-3edc221a4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Freedom Leisure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Bennett</dc:creator>
  <cp:keywords/>
  <dc:description/>
  <cp:lastModifiedBy>James Bennett</cp:lastModifiedBy>
  <cp:revision>1</cp:revision>
  <dcterms:created xsi:type="dcterms:W3CDTF">2026-02-04T16:06:00Z</dcterms:created>
  <dcterms:modified xsi:type="dcterms:W3CDTF">2026-02-04T18:28:00Z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0x01010047D729CF6E4BDC49834B5AD896DD1F18</vt:lpwstr>
  </property>
</Properties>
</file>